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C907" w14:textId="2FD8CFD9" w:rsidR="001E085C" w:rsidRDefault="001E085C" w:rsidP="001E085C">
      <w:pPr>
        <w:jc w:val="right"/>
        <w:rPr>
          <w:b/>
          <w:sz w:val="20"/>
          <w:szCs w:val="20"/>
        </w:rPr>
      </w:pPr>
      <w:r w:rsidRPr="000A15D5"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>6</w:t>
      </w:r>
    </w:p>
    <w:p w14:paraId="2574FC9E" w14:textId="77777777" w:rsidR="001E085C" w:rsidRPr="000A15D5" w:rsidRDefault="001E085C" w:rsidP="001E085C">
      <w:pPr>
        <w:jc w:val="right"/>
        <w:rPr>
          <w:sz w:val="20"/>
          <w:szCs w:val="20"/>
        </w:rPr>
      </w:pPr>
      <w:r w:rsidRPr="000A15D5">
        <w:rPr>
          <w:sz w:val="20"/>
          <w:szCs w:val="20"/>
        </w:rPr>
        <w:t xml:space="preserve">к Пояснительной записке администрации </w:t>
      </w:r>
    </w:p>
    <w:p w14:paraId="140C0288" w14:textId="77777777" w:rsidR="001E085C" w:rsidRPr="000A15D5" w:rsidRDefault="001E085C" w:rsidP="001E085C">
      <w:pPr>
        <w:jc w:val="right"/>
        <w:rPr>
          <w:sz w:val="20"/>
          <w:szCs w:val="20"/>
        </w:rPr>
      </w:pPr>
      <w:r w:rsidRPr="000A15D5">
        <w:rPr>
          <w:sz w:val="20"/>
          <w:szCs w:val="20"/>
        </w:rPr>
        <w:t xml:space="preserve">Петровского сельсовета Ордынского района Новосибирской области </w:t>
      </w:r>
    </w:p>
    <w:p w14:paraId="2BC9D9AC" w14:textId="77777777" w:rsidR="001E085C" w:rsidRPr="000A15D5" w:rsidRDefault="001E085C" w:rsidP="001E085C">
      <w:pPr>
        <w:ind w:hanging="108"/>
        <w:jc w:val="right"/>
        <w:rPr>
          <w:sz w:val="20"/>
          <w:szCs w:val="20"/>
        </w:rPr>
      </w:pPr>
      <w:r w:rsidRPr="000A15D5">
        <w:rPr>
          <w:sz w:val="20"/>
          <w:szCs w:val="20"/>
        </w:rPr>
        <w:t xml:space="preserve">                                 к отчету «Об исполнении бюджета Петровского сельсовета </w:t>
      </w:r>
    </w:p>
    <w:p w14:paraId="79B07326" w14:textId="77777777" w:rsidR="001E085C" w:rsidRPr="000A15D5" w:rsidRDefault="001E085C" w:rsidP="001E085C">
      <w:pPr>
        <w:ind w:hanging="108"/>
        <w:jc w:val="right"/>
        <w:rPr>
          <w:sz w:val="20"/>
          <w:szCs w:val="20"/>
        </w:rPr>
      </w:pPr>
      <w:r w:rsidRPr="000A15D5">
        <w:rPr>
          <w:sz w:val="20"/>
          <w:szCs w:val="20"/>
        </w:rPr>
        <w:t>Ордынского района Новосибирской области</w:t>
      </w:r>
    </w:p>
    <w:p w14:paraId="013E6694" w14:textId="77777777" w:rsidR="001E085C" w:rsidRPr="000A15D5" w:rsidRDefault="001E085C" w:rsidP="001E085C">
      <w:pPr>
        <w:ind w:hanging="108"/>
        <w:jc w:val="right"/>
        <w:rPr>
          <w:sz w:val="20"/>
          <w:szCs w:val="20"/>
        </w:rPr>
      </w:pPr>
      <w:r w:rsidRPr="000A15D5">
        <w:rPr>
          <w:sz w:val="20"/>
          <w:szCs w:val="20"/>
        </w:rPr>
        <w:t xml:space="preserve">  за 1 </w:t>
      </w:r>
      <w:r>
        <w:rPr>
          <w:sz w:val="20"/>
          <w:szCs w:val="20"/>
        </w:rPr>
        <w:t>полугодие</w:t>
      </w:r>
      <w:r w:rsidRPr="000A15D5">
        <w:rPr>
          <w:sz w:val="20"/>
          <w:szCs w:val="20"/>
        </w:rPr>
        <w:t xml:space="preserve"> 202</w:t>
      </w:r>
      <w:r>
        <w:rPr>
          <w:sz w:val="20"/>
          <w:szCs w:val="20"/>
        </w:rPr>
        <w:t>5</w:t>
      </w:r>
      <w:r w:rsidRPr="000A15D5">
        <w:rPr>
          <w:sz w:val="20"/>
          <w:szCs w:val="20"/>
        </w:rPr>
        <w:t xml:space="preserve"> года»                                </w:t>
      </w:r>
    </w:p>
    <w:p w14:paraId="51F1F349" w14:textId="77777777" w:rsidR="001E085C" w:rsidRDefault="001E085C" w:rsidP="001E085C">
      <w:pPr>
        <w:jc w:val="right"/>
        <w:rPr>
          <w:sz w:val="20"/>
          <w:szCs w:val="20"/>
        </w:rPr>
      </w:pPr>
    </w:p>
    <w:p w14:paraId="4A0F2836" w14:textId="77777777" w:rsidR="001E085C" w:rsidRDefault="001E085C" w:rsidP="001E085C">
      <w:pPr>
        <w:jc w:val="right"/>
        <w:rPr>
          <w:sz w:val="20"/>
          <w:szCs w:val="20"/>
        </w:rPr>
      </w:pPr>
    </w:p>
    <w:p w14:paraId="42868C1D" w14:textId="77777777" w:rsidR="001E085C" w:rsidRDefault="001E085C" w:rsidP="001E085C">
      <w:pPr>
        <w:jc w:val="right"/>
        <w:rPr>
          <w:sz w:val="20"/>
          <w:szCs w:val="20"/>
        </w:rPr>
      </w:pPr>
    </w:p>
    <w:p w14:paraId="3EBA0EF9" w14:textId="77777777" w:rsidR="001E085C" w:rsidRPr="00C77175" w:rsidRDefault="001E085C" w:rsidP="001E08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 иных межбюджетных трансфертов</w:t>
      </w:r>
      <w:r w:rsidRPr="001E3F7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предоставляемых из местного бюджета за 1 полугодие 2025 года </w:t>
      </w:r>
    </w:p>
    <w:p w14:paraId="02DD4984" w14:textId="77777777" w:rsidR="001E085C" w:rsidRDefault="001E085C" w:rsidP="001E085C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14:paraId="7E5A055F" w14:textId="77777777" w:rsidR="001E085C" w:rsidRDefault="001E085C" w:rsidP="001E085C">
      <w:pPr>
        <w:jc w:val="center"/>
      </w:pPr>
    </w:p>
    <w:p w14:paraId="5E8D0519" w14:textId="77777777" w:rsidR="001E085C" w:rsidRDefault="001E085C" w:rsidP="001E085C">
      <w:pPr>
        <w:jc w:val="center"/>
      </w:pPr>
    </w:p>
    <w:p w14:paraId="7E11334C" w14:textId="1526AB1D" w:rsidR="001E085C" w:rsidRDefault="001E085C" w:rsidP="001E085C">
      <w:pPr>
        <w:jc w:val="center"/>
        <w:rPr>
          <w:sz w:val="28"/>
          <w:szCs w:val="28"/>
        </w:rPr>
      </w:pPr>
      <w:r w:rsidRPr="00732C6B">
        <w:rPr>
          <w:sz w:val="28"/>
          <w:szCs w:val="28"/>
        </w:rPr>
        <w:t>И</w:t>
      </w:r>
      <w:r>
        <w:rPr>
          <w:sz w:val="28"/>
          <w:szCs w:val="28"/>
        </w:rPr>
        <w:t xml:space="preserve">сполнение </w:t>
      </w:r>
      <w:r w:rsidRPr="001E085C">
        <w:rPr>
          <w:sz w:val="28"/>
          <w:szCs w:val="28"/>
        </w:rPr>
        <w:t xml:space="preserve">полномочий по осуществлению внутреннего муниципального финансового контроля </w:t>
      </w:r>
      <w:r>
        <w:rPr>
          <w:sz w:val="28"/>
          <w:szCs w:val="28"/>
        </w:rPr>
        <w:t>за 1 полугодие 2025 года</w:t>
      </w:r>
      <w:r w:rsidRPr="00851500">
        <w:rPr>
          <w:sz w:val="28"/>
          <w:szCs w:val="28"/>
        </w:rPr>
        <w:t xml:space="preserve"> </w:t>
      </w:r>
    </w:p>
    <w:p w14:paraId="74E9D72D" w14:textId="77777777" w:rsidR="001E085C" w:rsidRPr="00851500" w:rsidRDefault="001E085C" w:rsidP="001E085C">
      <w:pPr>
        <w:jc w:val="center"/>
        <w:rPr>
          <w:sz w:val="28"/>
          <w:szCs w:val="28"/>
        </w:rPr>
      </w:pPr>
    </w:p>
    <w:p w14:paraId="49F0E131" w14:textId="77777777" w:rsidR="001E085C" w:rsidRDefault="001E085C" w:rsidP="001E085C">
      <w:pPr>
        <w:contextualSpacing/>
        <w:jc w:val="both"/>
      </w:pPr>
    </w:p>
    <w:p w14:paraId="38FBFAC7" w14:textId="77777777" w:rsidR="001E085C" w:rsidRDefault="001E085C" w:rsidP="001E085C">
      <w:pPr>
        <w:contextualSpacing/>
        <w:jc w:val="both"/>
      </w:pPr>
      <w:r>
        <w:t xml:space="preserve">                                                                                                                                      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969"/>
        <w:gridCol w:w="2368"/>
        <w:gridCol w:w="2107"/>
      </w:tblGrid>
      <w:tr w:rsidR="001E085C" w:rsidRPr="00C87D71" w14:paraId="4A06A9AD" w14:textId="77777777" w:rsidTr="004272D8">
        <w:trPr>
          <w:trHeight w:val="609"/>
        </w:trPr>
        <w:tc>
          <w:tcPr>
            <w:tcW w:w="908" w:type="dxa"/>
          </w:tcPr>
          <w:p w14:paraId="35D0864D" w14:textId="77777777" w:rsidR="001E085C" w:rsidRPr="007D4DF2" w:rsidRDefault="001E085C" w:rsidP="004272D8">
            <w:pPr>
              <w:rPr>
                <w:b/>
                <w:bCs/>
              </w:rPr>
            </w:pPr>
            <w:r w:rsidRPr="007D4DF2">
              <w:rPr>
                <w:b/>
                <w:bCs/>
              </w:rPr>
              <w:t>п/п</w:t>
            </w:r>
          </w:p>
        </w:tc>
        <w:tc>
          <w:tcPr>
            <w:tcW w:w="4020" w:type="dxa"/>
          </w:tcPr>
          <w:p w14:paraId="1BBD01EE" w14:textId="77777777" w:rsidR="001E085C" w:rsidRPr="007D4DF2" w:rsidRDefault="001E085C" w:rsidP="004272D8">
            <w:pPr>
              <w:jc w:val="center"/>
              <w:rPr>
                <w:b/>
                <w:bCs/>
              </w:rPr>
            </w:pPr>
            <w:r w:rsidRPr="007D4DF2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14:paraId="3CFFC5A7" w14:textId="77777777" w:rsidR="001E085C" w:rsidRPr="00C87D71" w:rsidRDefault="001E085C" w:rsidP="004272D8">
            <w:pPr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2126" w:type="dxa"/>
          </w:tcPr>
          <w:p w14:paraId="3B4E685E" w14:textId="77777777" w:rsidR="001E085C" w:rsidRPr="00C87D71" w:rsidRDefault="001E085C" w:rsidP="004272D8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Исполнено</w:t>
            </w:r>
          </w:p>
        </w:tc>
      </w:tr>
      <w:tr w:rsidR="001E085C" w:rsidRPr="00C87D71" w14:paraId="77E8FEE0" w14:textId="77777777" w:rsidTr="004272D8">
        <w:tc>
          <w:tcPr>
            <w:tcW w:w="908" w:type="dxa"/>
          </w:tcPr>
          <w:p w14:paraId="7CA82F48" w14:textId="77777777" w:rsidR="001E085C" w:rsidRPr="007D4DF2" w:rsidRDefault="001E085C" w:rsidP="004272D8">
            <w:pPr>
              <w:jc w:val="right"/>
            </w:pPr>
            <w:r w:rsidRPr="007D4DF2">
              <w:t>1</w:t>
            </w:r>
          </w:p>
        </w:tc>
        <w:tc>
          <w:tcPr>
            <w:tcW w:w="4020" w:type="dxa"/>
          </w:tcPr>
          <w:p w14:paraId="5B2ACA66" w14:textId="77777777" w:rsidR="001E085C" w:rsidRPr="007D4DF2" w:rsidRDefault="001E085C" w:rsidP="004272D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Ордынский район</w:t>
            </w:r>
          </w:p>
        </w:tc>
        <w:tc>
          <w:tcPr>
            <w:tcW w:w="2410" w:type="dxa"/>
            <w:vAlign w:val="bottom"/>
          </w:tcPr>
          <w:p w14:paraId="13A3A4F7" w14:textId="7F710838" w:rsidR="001E085C" w:rsidRPr="00C87D71" w:rsidRDefault="001E085C" w:rsidP="004272D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41,3</w:t>
            </w:r>
          </w:p>
        </w:tc>
        <w:tc>
          <w:tcPr>
            <w:tcW w:w="2126" w:type="dxa"/>
            <w:vAlign w:val="bottom"/>
          </w:tcPr>
          <w:p w14:paraId="07FC5F84" w14:textId="4DD75BAD" w:rsidR="001E085C" w:rsidRPr="00C87D71" w:rsidRDefault="001E085C" w:rsidP="004272D8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31,0</w:t>
            </w:r>
          </w:p>
        </w:tc>
      </w:tr>
      <w:tr w:rsidR="001E085C" w:rsidRPr="00C87D71" w14:paraId="0A11DA48" w14:textId="77777777" w:rsidTr="004272D8">
        <w:tc>
          <w:tcPr>
            <w:tcW w:w="908" w:type="dxa"/>
          </w:tcPr>
          <w:p w14:paraId="4086D2DB" w14:textId="77777777" w:rsidR="001E085C" w:rsidRPr="007D4DF2" w:rsidRDefault="001E085C" w:rsidP="004272D8"/>
        </w:tc>
        <w:tc>
          <w:tcPr>
            <w:tcW w:w="4020" w:type="dxa"/>
          </w:tcPr>
          <w:p w14:paraId="0F540297" w14:textId="77777777" w:rsidR="001E085C" w:rsidRPr="007D4DF2" w:rsidRDefault="001E085C" w:rsidP="004272D8">
            <w:pPr>
              <w:rPr>
                <w:b/>
                <w:bCs/>
              </w:rPr>
            </w:pPr>
            <w:r w:rsidRPr="007D4DF2">
              <w:rPr>
                <w:b/>
                <w:bCs/>
              </w:rPr>
              <w:t>Итого:</w:t>
            </w:r>
          </w:p>
        </w:tc>
        <w:tc>
          <w:tcPr>
            <w:tcW w:w="2410" w:type="dxa"/>
          </w:tcPr>
          <w:p w14:paraId="24F404F8" w14:textId="230D99E7" w:rsidR="001E085C" w:rsidRPr="00C87D71" w:rsidRDefault="001E085C" w:rsidP="004272D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41,3</w:t>
            </w:r>
          </w:p>
        </w:tc>
        <w:tc>
          <w:tcPr>
            <w:tcW w:w="2126" w:type="dxa"/>
          </w:tcPr>
          <w:p w14:paraId="406F54B7" w14:textId="212EF8AB" w:rsidR="001E085C" w:rsidRPr="00C87D71" w:rsidRDefault="001E085C" w:rsidP="004272D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31,0</w:t>
            </w:r>
          </w:p>
        </w:tc>
      </w:tr>
    </w:tbl>
    <w:p w14:paraId="69EFC1EA" w14:textId="77777777" w:rsidR="001E085C" w:rsidRDefault="001E085C" w:rsidP="001E085C">
      <w:pPr>
        <w:jc w:val="center"/>
      </w:pPr>
    </w:p>
    <w:p w14:paraId="2DEF0BF8" w14:textId="77777777" w:rsidR="001E085C" w:rsidRDefault="001E085C" w:rsidP="001E085C">
      <w:pPr>
        <w:jc w:val="center"/>
      </w:pPr>
    </w:p>
    <w:p w14:paraId="07553479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DF2"/>
    <w:rsid w:val="001E085C"/>
    <w:rsid w:val="00213E37"/>
    <w:rsid w:val="006C0B77"/>
    <w:rsid w:val="008242FF"/>
    <w:rsid w:val="00870751"/>
    <w:rsid w:val="00922C48"/>
    <w:rsid w:val="00B915B7"/>
    <w:rsid w:val="00C4731C"/>
    <w:rsid w:val="00C97DF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FF4C0"/>
  <w15:chartTrackingRefBased/>
  <w15:docId w15:val="{3350EAB3-CA39-4967-9792-55C17A5B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D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D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D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DF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DF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DF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DF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DF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D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DF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DF2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97DF2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97DF2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97DF2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97DF2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97DF2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97D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97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D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97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DF2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97DF2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97DF2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97DF2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DF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E74B5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97DF2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97DF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2025-07-30T06:36:00Z</cp:lastPrinted>
  <dcterms:created xsi:type="dcterms:W3CDTF">2025-07-30T06:36:00Z</dcterms:created>
  <dcterms:modified xsi:type="dcterms:W3CDTF">2025-07-30T06:36:00Z</dcterms:modified>
</cp:coreProperties>
</file>